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363" w:rsidRPr="008C6363" w:rsidRDefault="00292D9C" w:rsidP="008C6363">
      <w:pPr>
        <w:jc w:val="center"/>
        <w:rPr>
          <w:sz w:val="24"/>
          <w:szCs w:val="24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BF299E" w:rsidRPr="00A94B18">
          <w:rPr>
            <w:rStyle w:val="Collegamentoipertestuale"/>
            <w:rFonts w:cs="Arial"/>
            <w:b/>
            <w:sz w:val="28"/>
            <w:szCs w:val="28"/>
          </w:rPr>
          <w:t xml:space="preserve">Weber - Compact </w:t>
        </w:r>
        <w:proofErr w:type="spellStart"/>
        <w:r w:rsidR="00BF299E" w:rsidRPr="00A94B18">
          <w:rPr>
            <w:rStyle w:val="Collegamentoipertestuale"/>
            <w:rFonts w:cs="Arial"/>
            <w:b/>
            <w:sz w:val="28"/>
            <w:szCs w:val="28"/>
          </w:rPr>
          <w:t>Kettle</w:t>
        </w:r>
        <w:proofErr w:type="spellEnd"/>
        <w:r w:rsidR="00BF299E" w:rsidRPr="00A94B18">
          <w:rPr>
            <w:rStyle w:val="Collegamentoipertestuale"/>
            <w:rFonts w:cs="Arial"/>
            <w:b/>
            <w:sz w:val="28"/>
            <w:szCs w:val="28"/>
          </w:rPr>
          <w:t xml:space="preserve"> barbecue compatto</w:t>
        </w:r>
      </w:hyperlink>
      <w:bookmarkStart w:id="0" w:name="_GoBack"/>
      <w:bookmarkEnd w:id="0"/>
      <w:r w:rsidR="00BF299E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r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EUR </w:t>
      </w:r>
      <w:r w:rsidR="008C6363"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140,89</w:t>
      </w:r>
      <w:r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  <w:r w:rsidR="00652BA4" w:rsidRPr="008C6363">
        <w:rPr>
          <w:rFonts w:cs="Arial"/>
          <w:color w:val="111111"/>
          <w:sz w:val="24"/>
          <w:szCs w:val="24"/>
        </w:rPr>
        <w:br/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r w:rsidRPr="008C6363">
        <w:rPr>
          <w:rFonts w:cs="Arial"/>
          <w:color w:val="111111"/>
          <w:sz w:val="24"/>
          <w:szCs w:val="24"/>
        </w:rPr>
        <w:t>Frigo portatile termoelettrico</w:t>
      </w:r>
      <w:r w:rsidRPr="008C6363">
        <w:rPr>
          <w:rFonts w:cs="Arial"/>
          <w:color w:val="111111"/>
          <w:sz w:val="24"/>
          <w:szCs w:val="24"/>
        </w:rPr>
        <w:t xml:space="preserve"> </w:t>
      </w:r>
      <w:proofErr w:type="spellStart"/>
      <w:r w:rsidRPr="008C6363">
        <w:rPr>
          <w:rStyle w:val="a-size-large1"/>
          <w:rFonts w:asciiTheme="minorHAnsi" w:hAnsiTheme="minorHAnsi"/>
          <w:color w:val="111111"/>
          <w:sz w:val="24"/>
          <w:szCs w:val="24"/>
        </w:rPr>
        <w:t>Mobicool</w:t>
      </w:r>
      <w:proofErr w:type="spellEnd"/>
      <w:r w:rsidRPr="008C6363">
        <w:rPr>
          <w:rStyle w:val="a-size-large1"/>
          <w:rFonts w:asciiTheme="minorHAnsi" w:hAnsiTheme="minorHAnsi"/>
          <w:color w:val="111111"/>
          <w:sz w:val="24"/>
          <w:szCs w:val="24"/>
        </w:rPr>
        <w:t xml:space="preserve"> W48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volume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interno circa 48 litri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alimentazione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12v e 230v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capacità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di raffreddamento fino a 16°C in meno rispetto alla temperatura esterna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classe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energetica A++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due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ruote e maniglie retrattili</w:t>
      </w:r>
    </w:p>
    <w:p w:rsidR="008C6363" w:rsidRPr="008C6363" w:rsidRDefault="008C6363" w:rsidP="008C6363">
      <w:pPr>
        <w:pStyle w:val="Paragrafoelenco"/>
        <w:numPr>
          <w:ilvl w:val="0"/>
          <w:numId w:val="10"/>
        </w:numPr>
        <w:rPr>
          <w:rFonts w:cs="Arial"/>
          <w:color w:val="111111"/>
          <w:sz w:val="24"/>
          <w:szCs w:val="24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coperchio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simmetrico a farfalla, consente l'inserimento di una intera cassa di bibita (30x40x32 cm</w:t>
      </w:r>
      <w:r w:rsidRPr="008C6363">
        <w:rPr>
          <w:rFonts w:cs="Arial"/>
          <w:color w:val="111111"/>
          <w:sz w:val="24"/>
          <w:szCs w:val="24"/>
        </w:rPr>
        <w:t>)</w:t>
      </w:r>
    </w:p>
    <w:p w:rsidR="00652BA4" w:rsidRPr="008C6363" w:rsidRDefault="008C6363" w:rsidP="008C6363">
      <w:pPr>
        <w:pStyle w:val="Paragrafoelenco"/>
        <w:numPr>
          <w:ilvl w:val="0"/>
          <w:numId w:val="10"/>
        </w:numPr>
        <w:rPr>
          <w:rFonts w:ascii="Arial" w:hAnsi="Arial" w:cs="Arial"/>
          <w:color w:val="111111"/>
          <w:sz w:val="20"/>
          <w:szCs w:val="20"/>
        </w:rPr>
      </w:pPr>
      <w:proofErr w:type="gramStart"/>
      <w:r w:rsidRPr="008C6363">
        <w:rPr>
          <w:rFonts w:cs="Arial"/>
          <w:color w:val="111111"/>
          <w:sz w:val="24"/>
          <w:szCs w:val="24"/>
        </w:rPr>
        <w:t>griglie</w:t>
      </w:r>
      <w:proofErr w:type="gramEnd"/>
      <w:r w:rsidRPr="008C6363">
        <w:rPr>
          <w:rFonts w:cs="Arial"/>
          <w:color w:val="111111"/>
          <w:sz w:val="24"/>
          <w:szCs w:val="24"/>
        </w:rPr>
        <w:t xml:space="preserve"> interne di separazione</w:t>
      </w:r>
      <w:r w:rsidRPr="008C6363">
        <w:rPr>
          <w:rFonts w:cs="Arial"/>
          <w:color w:val="111111"/>
          <w:sz w:val="24"/>
          <w:szCs w:val="24"/>
        </w:rPr>
        <w:br/>
      </w:r>
      <w:r w:rsidRPr="008C6363">
        <w:rPr>
          <w:rFonts w:ascii="Arial" w:hAnsi="Arial" w:cs="Arial"/>
          <w:color w:val="111111"/>
          <w:sz w:val="20"/>
          <w:szCs w:val="20"/>
        </w:rPr>
        <w:br/>
      </w:r>
      <w:r>
        <w:rPr>
          <w:noProof/>
          <w:lang w:eastAsia="it-IT"/>
        </w:rPr>
        <w:drawing>
          <wp:inline distT="0" distB="0" distL="0" distR="0" wp14:anchorId="68A5C6B6" wp14:editId="3A8BFE6D">
            <wp:extent cx="3612919" cy="3486150"/>
            <wp:effectExtent l="0" t="0" r="6985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7496" cy="349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BA4" w:rsidRDefault="00652BA4" w:rsidP="00652BA4">
      <w:pPr>
        <w:spacing w:after="0" w:line="285" w:lineRule="atLeast"/>
        <w:rPr>
          <w:rFonts w:cs="Arial"/>
          <w:color w:val="111111"/>
          <w:sz w:val="24"/>
          <w:szCs w:val="24"/>
        </w:rPr>
      </w:pPr>
    </w:p>
    <w:p w:rsidR="00652BA4" w:rsidRPr="00652BA4" w:rsidRDefault="00652BA4" w:rsidP="00652BA4">
      <w:pPr>
        <w:spacing w:after="0"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3746"/>
    <w:multiLevelType w:val="multilevel"/>
    <w:tmpl w:val="7864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844C9"/>
    <w:multiLevelType w:val="multilevel"/>
    <w:tmpl w:val="3C06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B7E86"/>
    <w:multiLevelType w:val="multilevel"/>
    <w:tmpl w:val="3B3E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71071"/>
    <w:multiLevelType w:val="hybridMultilevel"/>
    <w:tmpl w:val="0498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4153"/>
    <w:multiLevelType w:val="hybridMultilevel"/>
    <w:tmpl w:val="CB46F63A"/>
    <w:lvl w:ilvl="0" w:tplc="DD3E2B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818BA"/>
    <w:multiLevelType w:val="multilevel"/>
    <w:tmpl w:val="A58A1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4E6A0B"/>
    <w:multiLevelType w:val="hybridMultilevel"/>
    <w:tmpl w:val="F628201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706D60"/>
    <w:multiLevelType w:val="hybridMultilevel"/>
    <w:tmpl w:val="B642AF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3A2C5F"/>
    <w:rsid w:val="0044717F"/>
    <w:rsid w:val="005852E1"/>
    <w:rsid w:val="00642D9B"/>
    <w:rsid w:val="00652BA4"/>
    <w:rsid w:val="0086551B"/>
    <w:rsid w:val="00865921"/>
    <w:rsid w:val="008C6363"/>
    <w:rsid w:val="00904F6D"/>
    <w:rsid w:val="009776D0"/>
    <w:rsid w:val="009E2134"/>
    <w:rsid w:val="00A25DA9"/>
    <w:rsid w:val="00A94B18"/>
    <w:rsid w:val="00B24FA8"/>
    <w:rsid w:val="00B32C1A"/>
    <w:rsid w:val="00B7531D"/>
    <w:rsid w:val="00BF299E"/>
    <w:rsid w:val="00C1376D"/>
    <w:rsid w:val="00D61AC9"/>
    <w:rsid w:val="00DB368C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5">
    <w:name w:val="heading 5"/>
    <w:basedOn w:val="Normale"/>
    <w:link w:val="Titolo5Carattere"/>
    <w:uiPriority w:val="9"/>
    <w:qFormat/>
    <w:rsid w:val="00DB368C"/>
    <w:pPr>
      <w:spacing w:after="0" w:line="285" w:lineRule="atLeast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character" w:customStyle="1" w:styleId="Titolo5Carattere">
    <w:name w:val="Titolo 5 Carattere"/>
    <w:basedOn w:val="Carpredefinitoparagrafo"/>
    <w:link w:val="Titolo5"/>
    <w:uiPriority w:val="9"/>
    <w:rsid w:val="00DB368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DB368C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7769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2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800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109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Mobicool-W48-Frigorifero-funzionante-allacciabile/dp/B00B6VNEGY/ref=pd_rhf_dp_p_img_13?ie=UTF8&amp;refRID=1MRHBTRF7484FFX508Q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3</cp:revision>
  <dcterms:created xsi:type="dcterms:W3CDTF">2016-03-14T17:21:00Z</dcterms:created>
  <dcterms:modified xsi:type="dcterms:W3CDTF">2016-03-14T17:26:00Z</dcterms:modified>
</cp:coreProperties>
</file>